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53" w:rsidRDefault="00A8327B" w:rsidP="007B4253">
      <w:pPr>
        <w:ind w:left="5664"/>
        <w:jc w:val="center"/>
        <w:rPr>
          <w:rStyle w:val="a4"/>
          <w:color w:val="000000" w:themeColor="text1"/>
        </w:rPr>
      </w:pPr>
      <w:bookmarkStart w:id="0" w:name="sub_1000"/>
      <w:r w:rsidRPr="007B4253">
        <w:rPr>
          <w:rStyle w:val="a4"/>
          <w:color w:val="000000" w:themeColor="text1"/>
        </w:rPr>
        <w:t>Приложение</w:t>
      </w:r>
      <w:r w:rsidRPr="007B4253">
        <w:rPr>
          <w:rStyle w:val="a4"/>
          <w:color w:val="000000" w:themeColor="text1"/>
        </w:rPr>
        <w:br/>
        <w:t xml:space="preserve">к </w:t>
      </w:r>
      <w:hyperlink w:anchor="sub_0" w:history="1">
        <w:r w:rsidRPr="007B4253">
          <w:rPr>
            <w:rStyle w:val="a3"/>
            <w:color w:val="000000" w:themeColor="text1"/>
          </w:rPr>
          <w:t>постановлению</w:t>
        </w:r>
      </w:hyperlink>
      <w:r w:rsidRPr="007B4253">
        <w:rPr>
          <w:rStyle w:val="a4"/>
          <w:color w:val="000000" w:themeColor="text1"/>
        </w:rPr>
        <w:t xml:space="preserve">  администрации</w:t>
      </w:r>
      <w:r w:rsidRPr="007B4253">
        <w:rPr>
          <w:rStyle w:val="a4"/>
          <w:color w:val="000000" w:themeColor="text1"/>
        </w:rPr>
        <w:br/>
      </w:r>
      <w:r w:rsidR="007B4253">
        <w:rPr>
          <w:rStyle w:val="a4"/>
          <w:color w:val="000000" w:themeColor="text1"/>
        </w:rPr>
        <w:t>муниципального образования</w:t>
      </w:r>
    </w:p>
    <w:p w:rsidR="00A8327B" w:rsidRPr="007B4253" w:rsidRDefault="00A8327B" w:rsidP="007B4253">
      <w:pPr>
        <w:ind w:left="5664"/>
        <w:jc w:val="center"/>
        <w:rPr>
          <w:color w:val="000000" w:themeColor="text1"/>
        </w:rPr>
      </w:pPr>
      <w:r w:rsidRPr="007B4253">
        <w:rPr>
          <w:rStyle w:val="a4"/>
          <w:color w:val="000000" w:themeColor="text1"/>
        </w:rPr>
        <w:t>«Зеленоградский городской округ»</w:t>
      </w:r>
      <w:r w:rsidRPr="007B4253">
        <w:rPr>
          <w:rStyle w:val="a4"/>
          <w:color w:val="000000" w:themeColor="text1"/>
        </w:rPr>
        <w:br/>
        <w:t>от «____»</w:t>
      </w:r>
      <w:r w:rsidR="007B4253">
        <w:rPr>
          <w:rStyle w:val="a4"/>
          <w:color w:val="000000" w:themeColor="text1"/>
        </w:rPr>
        <w:t>______________</w:t>
      </w:r>
      <w:r w:rsidRPr="007B4253">
        <w:rPr>
          <w:rStyle w:val="a4"/>
          <w:color w:val="000000" w:themeColor="text1"/>
        </w:rPr>
        <w:t>2021 г. N ______</w:t>
      </w:r>
    </w:p>
    <w:bookmarkEnd w:id="0"/>
    <w:p w:rsidR="00A8327B" w:rsidRDefault="00A8327B" w:rsidP="007B4253">
      <w:pPr>
        <w:ind w:left="5664"/>
        <w:jc w:val="center"/>
      </w:pPr>
    </w:p>
    <w:p w:rsidR="007B4253" w:rsidRDefault="007B4253" w:rsidP="00A8327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B4253" w:rsidRDefault="007B4253" w:rsidP="00A8327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B4253" w:rsidRDefault="00A8327B" w:rsidP="007B425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8327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A8327B">
        <w:rPr>
          <w:rFonts w:ascii="Times New Roman" w:hAnsi="Times New Roman" w:cs="Times New Roman"/>
          <w:sz w:val="28"/>
          <w:szCs w:val="28"/>
        </w:rPr>
        <w:br/>
      </w:r>
      <w:r w:rsidRPr="007B4253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по </w:t>
      </w:r>
      <w:r w:rsidR="007B4253" w:rsidRPr="007B4253">
        <w:rPr>
          <w:rFonts w:ascii="Times New Roman" w:eastAsia="Calibri" w:hAnsi="Times New Roman"/>
          <w:sz w:val="28"/>
          <w:szCs w:val="28"/>
          <w:lang w:eastAsia="en-US"/>
        </w:rPr>
        <w:t>предоставлению муниципальной услуги «Даче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  <w:r w:rsidR="007B4253" w:rsidRPr="007B4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27B" w:rsidRPr="00A8327B" w:rsidRDefault="00A8327B" w:rsidP="007B425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B4253">
        <w:rPr>
          <w:rFonts w:ascii="Times New Roman" w:hAnsi="Times New Roman" w:cs="Times New Roman"/>
          <w:sz w:val="28"/>
          <w:szCs w:val="28"/>
        </w:rPr>
        <w:t>(далее - Административный</w:t>
      </w:r>
      <w:r w:rsidRPr="00A8327B">
        <w:rPr>
          <w:rFonts w:ascii="Times New Roman" w:hAnsi="Times New Roman" w:cs="Times New Roman"/>
          <w:sz w:val="28"/>
          <w:szCs w:val="28"/>
        </w:rPr>
        <w:t xml:space="preserve"> регламент)</w:t>
      </w:r>
    </w:p>
    <w:p w:rsidR="00A8327B" w:rsidRPr="00A8327B" w:rsidRDefault="00A8327B" w:rsidP="00A8327B">
      <w:pPr>
        <w:rPr>
          <w:sz w:val="28"/>
          <w:szCs w:val="28"/>
        </w:rPr>
      </w:pPr>
    </w:p>
    <w:p w:rsidR="00A8327B" w:rsidRPr="00A8327B" w:rsidRDefault="00A8327B" w:rsidP="00A8327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008"/>
      <w:r w:rsidRPr="00A8327B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1"/>
    <w:p w:rsidR="00A8327B" w:rsidRPr="00A8327B" w:rsidRDefault="00A8327B" w:rsidP="00A8327B">
      <w:pPr>
        <w:rPr>
          <w:sz w:val="28"/>
          <w:szCs w:val="28"/>
        </w:rPr>
      </w:pPr>
    </w:p>
    <w:p w:rsidR="00A8327B" w:rsidRPr="00A8327B" w:rsidRDefault="007B4253" w:rsidP="007B4253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1. 1.  </w:t>
      </w:r>
      <w:proofErr w:type="gramStart"/>
      <w:r w:rsidR="00A8327B" w:rsidRPr="00A8327B">
        <w:rPr>
          <w:sz w:val="28"/>
          <w:szCs w:val="28"/>
        </w:rPr>
        <w:t>Настоящий Административный регламент устанавливает порядок и стандарт предоставлении муниципальной услуги, а также состав, последовательность и сроки выполнения административных процедур,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  <w:proofErr w:type="gramEnd"/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2" w:name="sub_1002"/>
      <w:r w:rsidRPr="00A8327B">
        <w:rPr>
          <w:sz w:val="28"/>
          <w:szCs w:val="28"/>
        </w:rPr>
        <w:t xml:space="preserve">       1.2. </w:t>
      </w:r>
      <w:bookmarkEnd w:id="2"/>
      <w:proofErr w:type="gramStart"/>
      <w:r w:rsidRPr="00A8327B">
        <w:rPr>
          <w:sz w:val="28"/>
          <w:szCs w:val="28"/>
        </w:rPr>
        <w:t xml:space="preserve">Заявителем при предоставлении муниципальной услуги является физическое или юридическое лицо (за исключением государственных органов и их территориальных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администрацию </w:t>
      </w:r>
      <w:r w:rsidR="006B3B05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 xml:space="preserve"> с запросом о предоставлении муниципальной услуги, выраженным в устной, письменной или электронной форме (далее - заявитель).</w:t>
      </w:r>
      <w:proofErr w:type="gramEnd"/>
    </w:p>
    <w:p w:rsidR="00A8327B" w:rsidRPr="00A8327B" w:rsidRDefault="00A8327B" w:rsidP="00A8327B">
      <w:pPr>
        <w:ind w:firstLine="284"/>
        <w:jc w:val="both"/>
        <w:rPr>
          <w:sz w:val="28"/>
          <w:szCs w:val="28"/>
        </w:rPr>
      </w:pPr>
      <w:bookmarkStart w:id="3" w:name="sub_1007"/>
      <w:r w:rsidRPr="00A8327B">
        <w:rPr>
          <w:sz w:val="28"/>
          <w:szCs w:val="28"/>
        </w:rPr>
        <w:t xml:space="preserve"> 1.3.Требования к порядку информирования о предоставлении муниципальной услуги.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4" w:name="sub_1003"/>
      <w:bookmarkEnd w:id="3"/>
      <w:r w:rsidRPr="00A8327B">
        <w:rPr>
          <w:sz w:val="28"/>
          <w:szCs w:val="28"/>
        </w:rPr>
        <w:t>1.3.1. Информация о порядке и сроках предоставления муниципальной услуги является открытой и общедоступной.</w:t>
      </w:r>
    </w:p>
    <w:bookmarkEnd w:id="4"/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 xml:space="preserve">1) место нахождения администрации </w:t>
      </w:r>
      <w:r w:rsidR="006B3B05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 xml:space="preserve">  и почтовый адрес: </w:t>
      </w:r>
      <w:r w:rsidR="002E7218">
        <w:rPr>
          <w:sz w:val="28"/>
          <w:szCs w:val="28"/>
        </w:rPr>
        <w:t>238530</w:t>
      </w:r>
      <w:r w:rsidRPr="00A8327B">
        <w:rPr>
          <w:sz w:val="28"/>
          <w:szCs w:val="28"/>
        </w:rPr>
        <w:t xml:space="preserve">, </w:t>
      </w:r>
      <w:r w:rsidR="002E7218">
        <w:rPr>
          <w:sz w:val="28"/>
          <w:szCs w:val="28"/>
        </w:rPr>
        <w:t>Калининградская</w:t>
      </w:r>
      <w:r w:rsidRPr="00A8327B">
        <w:rPr>
          <w:sz w:val="28"/>
          <w:szCs w:val="28"/>
        </w:rPr>
        <w:t xml:space="preserve"> область, </w:t>
      </w:r>
      <w:r w:rsidR="002E7218">
        <w:rPr>
          <w:sz w:val="28"/>
          <w:szCs w:val="28"/>
        </w:rPr>
        <w:t>г. Зеленоградск, ул. Крымская, 5А.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График работы: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п</w:t>
      </w:r>
      <w:r w:rsidR="000222AF">
        <w:rPr>
          <w:sz w:val="28"/>
          <w:szCs w:val="28"/>
        </w:rPr>
        <w:t>онедельник-пятница: с 9</w:t>
      </w:r>
      <w:r w:rsidRPr="00A8327B">
        <w:rPr>
          <w:sz w:val="28"/>
          <w:szCs w:val="28"/>
        </w:rPr>
        <w:t>-00 до 1</w:t>
      </w:r>
      <w:r w:rsidR="000222AF">
        <w:rPr>
          <w:sz w:val="28"/>
          <w:szCs w:val="28"/>
        </w:rPr>
        <w:t>8</w:t>
      </w:r>
      <w:r w:rsidRPr="00A8327B">
        <w:rPr>
          <w:sz w:val="28"/>
          <w:szCs w:val="28"/>
        </w:rPr>
        <w:t>-00 часов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перерыв на обед: с 1</w:t>
      </w:r>
      <w:r w:rsidR="000222AF">
        <w:rPr>
          <w:sz w:val="28"/>
          <w:szCs w:val="28"/>
        </w:rPr>
        <w:t>3</w:t>
      </w:r>
      <w:r w:rsidRPr="00A8327B">
        <w:rPr>
          <w:sz w:val="28"/>
          <w:szCs w:val="28"/>
        </w:rPr>
        <w:t>-00 до 14-00 часов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выходные дни: суббота, воскресенье, нерабочие праздничные дни. В предпраздничные дни время работы сокращается на один час.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Номер телефона для справок: 8(</w:t>
      </w:r>
      <w:r w:rsidR="000222AF">
        <w:rPr>
          <w:sz w:val="28"/>
          <w:szCs w:val="28"/>
        </w:rPr>
        <w:t>40177</w:t>
      </w:r>
      <w:r w:rsidRPr="00A8327B">
        <w:rPr>
          <w:sz w:val="28"/>
          <w:szCs w:val="28"/>
        </w:rPr>
        <w:t xml:space="preserve">) </w:t>
      </w:r>
      <w:r w:rsidR="000222AF">
        <w:rPr>
          <w:sz w:val="28"/>
          <w:szCs w:val="28"/>
        </w:rPr>
        <w:t>2-93-12</w:t>
      </w:r>
      <w:r w:rsidRPr="00A8327B">
        <w:rPr>
          <w:sz w:val="28"/>
          <w:szCs w:val="28"/>
        </w:rPr>
        <w:t>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 xml:space="preserve">Адрес электронной почты: </w:t>
      </w:r>
      <w:r w:rsidR="006D1FAF">
        <w:rPr>
          <w:sz w:val="28"/>
          <w:szCs w:val="28"/>
          <w:lang w:val="en-US"/>
        </w:rPr>
        <w:t>post</w:t>
      </w:r>
      <w:r w:rsidRPr="00A8327B">
        <w:rPr>
          <w:sz w:val="28"/>
          <w:szCs w:val="28"/>
        </w:rPr>
        <w:t>@</w:t>
      </w:r>
      <w:r w:rsidR="006D1FAF">
        <w:rPr>
          <w:sz w:val="28"/>
          <w:szCs w:val="28"/>
          <w:lang w:val="en-US"/>
        </w:rPr>
        <w:t>admzelenogradsk</w:t>
      </w:r>
      <w:r w:rsidRPr="00A8327B">
        <w:rPr>
          <w:sz w:val="28"/>
          <w:szCs w:val="28"/>
        </w:rPr>
        <w:t>.ru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5" w:name="sub_1004"/>
      <w:r w:rsidRPr="00A8327B">
        <w:rPr>
          <w:sz w:val="28"/>
          <w:szCs w:val="28"/>
        </w:rPr>
        <w:t xml:space="preserve">1.3.2. Прием заявлений и документов для предоставления муниципальной услуги, а также устные консультации при личном приеме по вопросам предоставления муниципальной услуги осуществляются по графику работы </w:t>
      </w:r>
      <w:r w:rsidRPr="00A8327B">
        <w:rPr>
          <w:sz w:val="28"/>
          <w:szCs w:val="28"/>
        </w:rPr>
        <w:lastRenderedPageBreak/>
        <w:t xml:space="preserve">администрации </w:t>
      </w:r>
      <w:r w:rsidR="00FD4E18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>:</w:t>
      </w:r>
    </w:p>
    <w:bookmarkEnd w:id="5"/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в устной форме только при личном обращении;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по письменным обращениям заявителей;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посредством электронной связи;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посредством почтовой связи.</w:t>
      </w:r>
    </w:p>
    <w:p w:rsidR="00A8327B" w:rsidRPr="00A8327B" w:rsidRDefault="00A8327B" w:rsidP="002618A7">
      <w:pPr>
        <w:ind w:firstLine="426"/>
        <w:jc w:val="both"/>
        <w:rPr>
          <w:sz w:val="28"/>
          <w:szCs w:val="28"/>
        </w:rPr>
      </w:pPr>
      <w:bookmarkStart w:id="6" w:name="sub_1005"/>
      <w:r w:rsidRPr="00A8327B">
        <w:rPr>
          <w:sz w:val="28"/>
          <w:szCs w:val="28"/>
        </w:rPr>
        <w:t xml:space="preserve">1.3.3. Устное информирование о порядке предоставления муниципальной услуги осуществляется специалистом администрации </w:t>
      </w:r>
      <w:r w:rsidR="002618A7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 xml:space="preserve"> </w:t>
      </w:r>
      <w:r w:rsidR="002618A7">
        <w:rPr>
          <w:sz w:val="28"/>
          <w:szCs w:val="28"/>
        </w:rPr>
        <w:t xml:space="preserve"> лично</w:t>
      </w:r>
      <w:r w:rsidRPr="00A8327B">
        <w:rPr>
          <w:sz w:val="28"/>
          <w:szCs w:val="28"/>
        </w:rPr>
        <w:t>.</w:t>
      </w:r>
      <w:r w:rsidR="002618A7">
        <w:rPr>
          <w:sz w:val="28"/>
          <w:szCs w:val="28"/>
        </w:rPr>
        <w:t xml:space="preserve"> </w:t>
      </w:r>
      <w:bookmarkEnd w:id="6"/>
      <w:r w:rsidRPr="00A8327B">
        <w:rPr>
          <w:sz w:val="28"/>
          <w:szCs w:val="28"/>
        </w:rPr>
        <w:t>Специалист, осуществляющий устное информирование, при обращении заинтересованного лица должен подробно информировать заинтересованных лиц по интересующим их вопросам.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7" w:name="sub_1006"/>
      <w:r w:rsidRPr="00A8327B">
        <w:rPr>
          <w:sz w:val="28"/>
          <w:szCs w:val="28"/>
        </w:rPr>
        <w:t>1.3.4. 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bookmarkEnd w:id="7"/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Ответ на обращение направляется заинтересованному лицу в течение 30 дней со дня его регистрации.</w:t>
      </w:r>
    </w:p>
    <w:p w:rsidR="00A8327B" w:rsidRPr="00A8327B" w:rsidRDefault="00A8327B" w:rsidP="00A8327B">
      <w:pPr>
        <w:rPr>
          <w:sz w:val="28"/>
          <w:szCs w:val="28"/>
        </w:rPr>
      </w:pPr>
    </w:p>
    <w:p w:rsidR="00A8327B" w:rsidRPr="00A8327B" w:rsidRDefault="00A8327B" w:rsidP="00A8327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" w:name="sub_1043"/>
      <w:r w:rsidRPr="00A8327B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bookmarkEnd w:id="8"/>
    <w:p w:rsidR="00A8327B" w:rsidRPr="00A8327B" w:rsidRDefault="00A8327B" w:rsidP="00A8327B">
      <w:pPr>
        <w:rPr>
          <w:sz w:val="28"/>
          <w:szCs w:val="28"/>
        </w:rPr>
      </w:pP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9" w:name="sub_1009"/>
      <w:r w:rsidRPr="00A8327B">
        <w:rPr>
          <w:sz w:val="28"/>
          <w:szCs w:val="28"/>
        </w:rPr>
        <w:t xml:space="preserve">2.1. Наименование муниципальной услуги: </w:t>
      </w:r>
      <w:r w:rsidR="00F31672" w:rsidRPr="007B4253">
        <w:rPr>
          <w:rFonts w:eastAsia="Calibri"/>
          <w:sz w:val="28"/>
          <w:szCs w:val="28"/>
          <w:lang w:eastAsia="en-US"/>
        </w:rPr>
        <w:t>Дач</w:t>
      </w:r>
      <w:r w:rsidR="00F31672">
        <w:rPr>
          <w:rFonts w:eastAsia="Calibri"/>
          <w:sz w:val="28"/>
          <w:szCs w:val="28"/>
          <w:lang w:eastAsia="en-US"/>
        </w:rPr>
        <w:t>а</w:t>
      </w:r>
      <w:r w:rsidR="00F31672" w:rsidRPr="007B4253">
        <w:rPr>
          <w:rFonts w:eastAsia="Calibri"/>
          <w:sz w:val="28"/>
          <w:szCs w:val="28"/>
          <w:lang w:eastAsia="en-US"/>
        </w:rPr>
        <w:t xml:space="preserve">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="00F31672" w:rsidRPr="00A8327B">
        <w:rPr>
          <w:sz w:val="28"/>
          <w:szCs w:val="28"/>
        </w:rPr>
        <w:t xml:space="preserve"> </w:t>
      </w:r>
      <w:r w:rsidRPr="00A8327B">
        <w:rPr>
          <w:sz w:val="28"/>
          <w:szCs w:val="28"/>
        </w:rPr>
        <w:t>(далее - муниципальная услуга).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10" w:name="sub_1010"/>
      <w:bookmarkEnd w:id="9"/>
      <w:r w:rsidRPr="00A8327B">
        <w:rPr>
          <w:sz w:val="28"/>
          <w:szCs w:val="28"/>
        </w:rPr>
        <w:t xml:space="preserve">2.2. Наименование органа, предоставляющего муниципальную услугу: администрация </w:t>
      </w:r>
      <w:r w:rsidR="00F31672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 xml:space="preserve">. </w:t>
      </w:r>
      <w:proofErr w:type="gramStart"/>
      <w:r w:rsidRPr="00A8327B">
        <w:rPr>
          <w:sz w:val="28"/>
          <w:szCs w:val="28"/>
        </w:rPr>
        <w:t xml:space="preserve">Администрация </w:t>
      </w:r>
      <w:r w:rsidR="00F31672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 xml:space="preserve">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государственной органы, органы местного самоуправления, организации, за исключением получения услуг, документов и информации, предоставляемых </w:t>
      </w:r>
      <w:r w:rsidRPr="00F31672">
        <w:rPr>
          <w:color w:val="000000" w:themeColor="text1"/>
          <w:sz w:val="28"/>
          <w:szCs w:val="28"/>
        </w:rPr>
        <w:t xml:space="preserve">в результате предоставления таких услуг, включенных в </w:t>
      </w:r>
      <w:hyperlink r:id="rId7" w:history="1">
        <w:r w:rsidRPr="00F31672">
          <w:rPr>
            <w:rStyle w:val="a3"/>
            <w:b w:val="0"/>
            <w:color w:val="000000" w:themeColor="text1"/>
            <w:sz w:val="28"/>
            <w:szCs w:val="28"/>
          </w:rPr>
          <w:t>перечень</w:t>
        </w:r>
      </w:hyperlink>
      <w:r w:rsidRPr="00F31672">
        <w:rPr>
          <w:color w:val="000000" w:themeColor="text1"/>
          <w:sz w:val="28"/>
          <w:szCs w:val="28"/>
        </w:rPr>
        <w:t xml:space="preserve"> услуг, </w:t>
      </w:r>
      <w:r w:rsidRPr="00A8327B">
        <w:rPr>
          <w:sz w:val="28"/>
          <w:szCs w:val="28"/>
        </w:rPr>
        <w:t>которые являются необходимыми и обязательными для предоставления муниципальных услуг, утвержденный</w:t>
      </w:r>
      <w:proofErr w:type="gramEnd"/>
      <w:r w:rsidRPr="00A8327B">
        <w:rPr>
          <w:sz w:val="28"/>
          <w:szCs w:val="28"/>
        </w:rPr>
        <w:t xml:space="preserve"> нормативным правовым актом представительного органа местного самоуправления.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11" w:name="sub_1013"/>
      <w:r w:rsidRPr="00A8327B">
        <w:rPr>
          <w:sz w:val="28"/>
          <w:szCs w:val="28"/>
        </w:rPr>
        <w:t>2.3. Результатом предоставления муниципальной услуги является: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12" w:name="sub_1011"/>
      <w:bookmarkEnd w:id="11"/>
      <w:r w:rsidRPr="00A8327B">
        <w:rPr>
          <w:sz w:val="28"/>
          <w:szCs w:val="28"/>
        </w:rPr>
        <w:t>1) письменное разъяснение по вопросам применения муниципальных правовых актов о налогах и сборах;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13" w:name="sub_1012"/>
      <w:bookmarkEnd w:id="12"/>
      <w:r w:rsidRPr="00A8327B">
        <w:rPr>
          <w:sz w:val="28"/>
          <w:szCs w:val="28"/>
        </w:rPr>
        <w:t>2) письменный отказ в предоставлении муниципальной услуги.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14" w:name="sub_1014"/>
      <w:bookmarkEnd w:id="13"/>
      <w:r w:rsidRPr="00A8327B">
        <w:rPr>
          <w:sz w:val="28"/>
          <w:szCs w:val="28"/>
        </w:rPr>
        <w:t xml:space="preserve">2.4. Срок предоставления муниципальной услуги составляет не более двух месяцев со дня регистрации заявления в администрации </w:t>
      </w:r>
      <w:r w:rsidR="00F31672">
        <w:rPr>
          <w:sz w:val="28"/>
          <w:szCs w:val="28"/>
        </w:rPr>
        <w:t xml:space="preserve">МО </w:t>
      </w:r>
      <w:r w:rsidR="00F31672">
        <w:rPr>
          <w:sz w:val="28"/>
          <w:szCs w:val="28"/>
        </w:rPr>
        <w:lastRenderedPageBreak/>
        <w:t>«Зеленоградский городской округ».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15" w:name="sub_1015"/>
      <w:bookmarkEnd w:id="14"/>
      <w:r w:rsidRPr="00A8327B">
        <w:rPr>
          <w:sz w:val="28"/>
          <w:szCs w:val="28"/>
        </w:rPr>
        <w:t>2.5. Нормативные правовые акты, регулирующие предоставление муниципальной услуги:</w:t>
      </w:r>
    </w:p>
    <w:bookmarkEnd w:id="15"/>
    <w:p w:rsidR="00A8327B" w:rsidRPr="008A2DBC" w:rsidRDefault="00A8327B" w:rsidP="00A8327B">
      <w:pPr>
        <w:jc w:val="both"/>
        <w:rPr>
          <w:b/>
          <w:color w:val="000000" w:themeColor="text1"/>
          <w:sz w:val="28"/>
          <w:szCs w:val="28"/>
        </w:rPr>
      </w:pPr>
      <w:r w:rsidRPr="008A2DBC">
        <w:rPr>
          <w:color w:val="000000" w:themeColor="text1"/>
          <w:sz w:val="28"/>
          <w:szCs w:val="28"/>
        </w:rPr>
        <w:t xml:space="preserve">- </w:t>
      </w:r>
      <w:hyperlink r:id="rId8" w:history="1">
        <w:r w:rsidRPr="008A2DBC">
          <w:rPr>
            <w:rStyle w:val="a3"/>
            <w:b w:val="0"/>
            <w:color w:val="000000" w:themeColor="text1"/>
            <w:sz w:val="28"/>
            <w:szCs w:val="28"/>
          </w:rPr>
          <w:t>Конституция</w:t>
        </w:r>
      </w:hyperlink>
      <w:r w:rsidRPr="008A2DBC">
        <w:rPr>
          <w:b/>
          <w:color w:val="000000" w:themeColor="text1"/>
          <w:sz w:val="28"/>
          <w:szCs w:val="28"/>
        </w:rPr>
        <w:t xml:space="preserve"> </w:t>
      </w:r>
      <w:r w:rsidRPr="008A2DBC">
        <w:rPr>
          <w:color w:val="000000" w:themeColor="text1"/>
          <w:sz w:val="28"/>
          <w:szCs w:val="28"/>
        </w:rPr>
        <w:t>Российской Федерации</w:t>
      </w:r>
      <w:r w:rsidRPr="008A2DBC">
        <w:rPr>
          <w:b/>
          <w:color w:val="000000" w:themeColor="text1"/>
          <w:sz w:val="28"/>
          <w:szCs w:val="28"/>
        </w:rPr>
        <w:t>;</w:t>
      </w:r>
    </w:p>
    <w:p w:rsidR="00A8327B" w:rsidRPr="008A2DBC" w:rsidRDefault="00A8327B" w:rsidP="00A8327B">
      <w:pPr>
        <w:jc w:val="both"/>
        <w:rPr>
          <w:b/>
          <w:color w:val="000000" w:themeColor="text1"/>
          <w:sz w:val="28"/>
          <w:szCs w:val="28"/>
        </w:rPr>
      </w:pPr>
      <w:r w:rsidRPr="008A2DBC">
        <w:rPr>
          <w:b/>
          <w:color w:val="000000" w:themeColor="text1"/>
          <w:sz w:val="28"/>
          <w:szCs w:val="28"/>
        </w:rPr>
        <w:t xml:space="preserve">- </w:t>
      </w:r>
      <w:hyperlink r:id="rId9" w:history="1">
        <w:r w:rsidRPr="008A2DBC">
          <w:rPr>
            <w:rStyle w:val="a3"/>
            <w:b w:val="0"/>
            <w:color w:val="000000" w:themeColor="text1"/>
            <w:sz w:val="28"/>
            <w:szCs w:val="28"/>
          </w:rPr>
          <w:t>Налоговый Кодекс</w:t>
        </w:r>
      </w:hyperlink>
      <w:r w:rsidRPr="008A2DBC">
        <w:rPr>
          <w:b/>
          <w:color w:val="000000" w:themeColor="text1"/>
          <w:sz w:val="28"/>
          <w:szCs w:val="28"/>
        </w:rPr>
        <w:t xml:space="preserve"> </w:t>
      </w:r>
      <w:r w:rsidRPr="008A2DBC">
        <w:rPr>
          <w:color w:val="000000" w:themeColor="text1"/>
          <w:sz w:val="28"/>
          <w:szCs w:val="28"/>
        </w:rPr>
        <w:t>Российской Федерации;</w:t>
      </w:r>
    </w:p>
    <w:p w:rsidR="00A8327B" w:rsidRPr="008A2DBC" w:rsidRDefault="00A8327B" w:rsidP="00A8327B">
      <w:pPr>
        <w:jc w:val="both"/>
        <w:rPr>
          <w:color w:val="000000" w:themeColor="text1"/>
          <w:sz w:val="28"/>
          <w:szCs w:val="28"/>
        </w:rPr>
      </w:pPr>
      <w:r w:rsidRPr="008A2DBC">
        <w:rPr>
          <w:b/>
          <w:color w:val="000000" w:themeColor="text1"/>
          <w:sz w:val="28"/>
          <w:szCs w:val="28"/>
        </w:rPr>
        <w:t xml:space="preserve">- </w:t>
      </w:r>
      <w:hyperlink r:id="rId10" w:history="1">
        <w:r w:rsidRPr="008A2DBC">
          <w:rPr>
            <w:rStyle w:val="a3"/>
            <w:b w:val="0"/>
            <w:color w:val="000000" w:themeColor="text1"/>
            <w:sz w:val="28"/>
            <w:szCs w:val="28"/>
          </w:rPr>
          <w:t>Федеральный закон</w:t>
        </w:r>
      </w:hyperlink>
      <w:r w:rsidRPr="008A2DBC">
        <w:rPr>
          <w:color w:val="000000" w:themeColor="text1"/>
          <w:sz w:val="28"/>
          <w:szCs w:val="28"/>
        </w:rPr>
        <w:t xml:space="preserve"> от 06.10.2003 г. N 131-ФЗ "Об общих принципах организации местного самоуправления в Российской Федерации";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8A2DBC">
        <w:rPr>
          <w:color w:val="000000" w:themeColor="text1"/>
          <w:sz w:val="28"/>
          <w:szCs w:val="28"/>
        </w:rPr>
        <w:t xml:space="preserve">- </w:t>
      </w:r>
      <w:hyperlink r:id="rId11" w:history="1">
        <w:r w:rsidRPr="008A2DBC">
          <w:rPr>
            <w:rStyle w:val="a3"/>
            <w:b w:val="0"/>
            <w:color w:val="000000" w:themeColor="text1"/>
            <w:sz w:val="28"/>
            <w:szCs w:val="28"/>
          </w:rPr>
          <w:t>Федеральный закон</w:t>
        </w:r>
      </w:hyperlink>
      <w:r w:rsidRPr="008A2DBC">
        <w:rPr>
          <w:color w:val="000000" w:themeColor="text1"/>
          <w:sz w:val="28"/>
          <w:szCs w:val="28"/>
        </w:rPr>
        <w:t xml:space="preserve"> от 27.07.2010 г. N 210-ФЗ "Об организации </w:t>
      </w:r>
      <w:r w:rsidRPr="00A8327B">
        <w:rPr>
          <w:sz w:val="28"/>
          <w:szCs w:val="28"/>
        </w:rPr>
        <w:t>предоставления государственных и муниципальных услуг" (далее по тексту Федеральный закон N 210);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настоящий Административный регламент.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16" w:name="sub_1023"/>
      <w:r w:rsidRPr="00A8327B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представления:</w:t>
      </w:r>
    </w:p>
    <w:p w:rsidR="00A8327B" w:rsidRPr="008A2DBC" w:rsidRDefault="00A8327B" w:rsidP="00A8327B">
      <w:pPr>
        <w:ind w:firstLine="426"/>
        <w:jc w:val="both"/>
        <w:rPr>
          <w:color w:val="000000" w:themeColor="text1"/>
          <w:sz w:val="28"/>
          <w:szCs w:val="28"/>
        </w:rPr>
      </w:pPr>
      <w:bookmarkStart w:id="17" w:name="sub_1016"/>
      <w:bookmarkEnd w:id="16"/>
      <w:r w:rsidRPr="00A8327B">
        <w:rPr>
          <w:sz w:val="28"/>
          <w:szCs w:val="28"/>
        </w:rPr>
        <w:t>2.6.1. </w:t>
      </w:r>
      <w:proofErr w:type="gramStart"/>
      <w:r w:rsidRPr="00A8327B">
        <w:rPr>
          <w:sz w:val="28"/>
          <w:szCs w:val="28"/>
        </w:rPr>
        <w:t xml:space="preserve">Для предоставления муниципальной услуги по </w:t>
      </w:r>
      <w:r w:rsidR="008A2DBC">
        <w:rPr>
          <w:rFonts w:eastAsia="Calibri"/>
          <w:sz w:val="28"/>
          <w:szCs w:val="28"/>
          <w:lang w:eastAsia="en-US"/>
        </w:rPr>
        <w:t>д</w:t>
      </w:r>
      <w:r w:rsidR="008A2DBC" w:rsidRPr="007B4253">
        <w:rPr>
          <w:rFonts w:eastAsia="Calibri"/>
          <w:sz w:val="28"/>
          <w:szCs w:val="28"/>
          <w:lang w:eastAsia="en-US"/>
        </w:rPr>
        <w:t>ач</w:t>
      </w:r>
      <w:r w:rsidR="008A2DBC">
        <w:rPr>
          <w:rFonts w:eastAsia="Calibri"/>
          <w:sz w:val="28"/>
          <w:szCs w:val="28"/>
          <w:lang w:eastAsia="en-US"/>
        </w:rPr>
        <w:t>е</w:t>
      </w:r>
      <w:r w:rsidR="008A2DBC" w:rsidRPr="007B4253">
        <w:rPr>
          <w:rFonts w:eastAsia="Calibri"/>
          <w:sz w:val="28"/>
          <w:szCs w:val="28"/>
          <w:lang w:eastAsia="en-US"/>
        </w:rPr>
        <w:t xml:space="preserve">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="008A2DBC">
        <w:rPr>
          <w:rFonts w:eastAsia="Calibri"/>
          <w:sz w:val="28"/>
          <w:szCs w:val="28"/>
          <w:lang w:eastAsia="en-US"/>
        </w:rPr>
        <w:t>,</w:t>
      </w:r>
      <w:r w:rsidRPr="00A8327B">
        <w:rPr>
          <w:sz w:val="28"/>
          <w:szCs w:val="28"/>
        </w:rPr>
        <w:t xml:space="preserve"> заявитель представляет заявление о даче письменных разъяснений по вопросам применения муниципальных правовых актов о налогах и сборах </w:t>
      </w:r>
      <w:r w:rsidRPr="008A2DBC">
        <w:rPr>
          <w:color w:val="000000" w:themeColor="text1"/>
          <w:sz w:val="28"/>
          <w:szCs w:val="28"/>
        </w:rPr>
        <w:t xml:space="preserve">(далее по тексту - обращение) по форме, указанной в </w:t>
      </w:r>
      <w:hyperlink w:anchor="sub_11" w:history="1">
        <w:r w:rsidRPr="008A2DBC">
          <w:rPr>
            <w:rStyle w:val="a3"/>
            <w:color w:val="000000" w:themeColor="text1"/>
            <w:sz w:val="28"/>
            <w:szCs w:val="28"/>
          </w:rPr>
          <w:t>приложении 1</w:t>
        </w:r>
      </w:hyperlink>
      <w:r w:rsidRPr="008A2DBC">
        <w:rPr>
          <w:color w:val="000000" w:themeColor="text1"/>
          <w:sz w:val="28"/>
          <w:szCs w:val="28"/>
        </w:rPr>
        <w:t xml:space="preserve"> к настоящему Административному регламенту.</w:t>
      </w:r>
      <w:proofErr w:type="gramEnd"/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18" w:name="sub_1017"/>
      <w:bookmarkEnd w:id="17"/>
      <w:r w:rsidRPr="00A8327B">
        <w:rPr>
          <w:sz w:val="28"/>
          <w:szCs w:val="28"/>
        </w:rPr>
        <w:t>2.6.2. Заявитель в своем письменном обращении в обязательном порядке указывает:</w:t>
      </w:r>
    </w:p>
    <w:bookmarkEnd w:id="18"/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наименование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наименование организации или фамилия, имя, отчество гражданина, направившего обращение;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адрес заявителя, по которому должен быть направлен ответ;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содержание обращения;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подпись лица;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дата обращения.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19" w:name="sub_1018"/>
      <w:r w:rsidRPr="00A8327B">
        <w:rPr>
          <w:sz w:val="28"/>
          <w:szCs w:val="28"/>
        </w:rPr>
        <w:t>2.6.3. Письменное обращение юридического лица оформляется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bookmarkEnd w:id="19"/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r w:rsidRPr="00A8327B">
        <w:rPr>
          <w:sz w:val="28"/>
          <w:szCs w:val="28"/>
        </w:rPr>
        <w:t xml:space="preserve">2.6.4. 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A8327B">
        <w:rPr>
          <w:sz w:val="28"/>
          <w:szCs w:val="28"/>
        </w:rP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A8327B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r w:rsidRPr="00A8327B">
        <w:rPr>
          <w:sz w:val="28"/>
          <w:szCs w:val="28"/>
        </w:rPr>
        <w:t xml:space="preserve">При личном приеме специалистом администрации </w:t>
      </w:r>
      <w:r w:rsidR="008A2DBC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 xml:space="preserve"> заявитель предъявляет документ, удостоверяющий его </w:t>
      </w:r>
      <w:r w:rsidRPr="00A8327B">
        <w:rPr>
          <w:sz w:val="28"/>
          <w:szCs w:val="28"/>
        </w:rPr>
        <w:lastRenderedPageBreak/>
        <w:t>личность, и излагает содержание своего устного обращения.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20" w:name="sub_1020"/>
      <w:r w:rsidRPr="00A8327B">
        <w:rPr>
          <w:sz w:val="28"/>
          <w:szCs w:val="28"/>
        </w:rPr>
        <w:t>2.6.5. Заявление и документы, прилагаемые к заявлению (или их копии), должны быть составлены на русском языке.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21" w:name="sub_1021"/>
      <w:bookmarkEnd w:id="20"/>
      <w:r w:rsidRPr="00A8327B">
        <w:rPr>
          <w:sz w:val="28"/>
          <w:szCs w:val="28"/>
        </w:rPr>
        <w:t xml:space="preserve">2.6.6. Заявление о предоставлении муниципальной услуги и прилагаемые документы представляются заявителем в администрацию </w:t>
      </w:r>
      <w:r w:rsidR="008A2DBC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 xml:space="preserve"> на бумажном носителе непосредственно или направляются почтовым отправлением.</w:t>
      </w:r>
      <w:bookmarkEnd w:id="21"/>
      <w:r w:rsidRPr="00A8327B">
        <w:rPr>
          <w:sz w:val="28"/>
          <w:szCs w:val="28"/>
        </w:rPr>
        <w:t xml:space="preserve"> Кроме того, заявление о предоставлении муниципальной услуги и прилагаемые документы, могут быть представлены заявителем через </w:t>
      </w:r>
      <w:hyperlink r:id="rId12" w:history="1">
        <w:r w:rsidR="008A2DBC" w:rsidRPr="008A2DBC">
          <w:rPr>
            <w:rStyle w:val="a6"/>
            <w:bCs/>
            <w:color w:val="000000" w:themeColor="text1"/>
            <w:sz w:val="28"/>
            <w:szCs w:val="28"/>
            <w:u w:val="none"/>
          </w:rPr>
          <w:t>Зеленоградский отдел предоставления государственных и муниципальных услуг Государственного казенного учреждения Калининградской области «Многофункциональный центр предоставления государственных и муниципальных услуг»</w:t>
        </w:r>
      </w:hyperlink>
      <w:r w:rsidR="008A2DBC" w:rsidRPr="00A8327B">
        <w:rPr>
          <w:sz w:val="28"/>
          <w:szCs w:val="28"/>
        </w:rPr>
        <w:t xml:space="preserve"> </w:t>
      </w:r>
      <w:r w:rsidRPr="00A8327B">
        <w:rPr>
          <w:sz w:val="28"/>
          <w:szCs w:val="28"/>
        </w:rPr>
        <w:t xml:space="preserve">(далее по тексту МФЦ), отделение которого расположено по адресу: </w:t>
      </w:r>
      <w:r w:rsidR="008A2DBC">
        <w:rPr>
          <w:sz w:val="28"/>
          <w:szCs w:val="28"/>
        </w:rPr>
        <w:t xml:space="preserve">Калининградская </w:t>
      </w:r>
      <w:r w:rsidRPr="00A8327B">
        <w:rPr>
          <w:sz w:val="28"/>
          <w:szCs w:val="28"/>
        </w:rPr>
        <w:t xml:space="preserve">область, </w:t>
      </w:r>
      <w:r w:rsidR="008A2DBC">
        <w:rPr>
          <w:sz w:val="28"/>
          <w:szCs w:val="28"/>
        </w:rPr>
        <w:t>г. Зеленоградск</w:t>
      </w:r>
      <w:r w:rsidRPr="00A8327B">
        <w:rPr>
          <w:sz w:val="28"/>
          <w:szCs w:val="28"/>
        </w:rPr>
        <w:t xml:space="preserve">, </w:t>
      </w:r>
      <w:r w:rsidR="008A2DBC">
        <w:rPr>
          <w:sz w:val="28"/>
          <w:szCs w:val="28"/>
        </w:rPr>
        <w:t>Курортный пр-т,</w:t>
      </w:r>
      <w:r w:rsidRPr="00A8327B">
        <w:rPr>
          <w:sz w:val="28"/>
          <w:szCs w:val="28"/>
        </w:rPr>
        <w:t xml:space="preserve"> д. </w:t>
      </w:r>
      <w:r w:rsidR="008A2DBC">
        <w:rPr>
          <w:sz w:val="28"/>
          <w:szCs w:val="28"/>
        </w:rPr>
        <w:t>15</w:t>
      </w:r>
      <w:r w:rsidRPr="00A8327B">
        <w:rPr>
          <w:sz w:val="28"/>
          <w:szCs w:val="28"/>
        </w:rPr>
        <w:t>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22" w:name="sub_1022"/>
      <w:r w:rsidRPr="00A8327B">
        <w:rPr>
          <w:sz w:val="28"/>
          <w:szCs w:val="28"/>
        </w:rPr>
        <w:t>2.6.7. 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23" w:name="sub_1024"/>
      <w:bookmarkEnd w:id="22"/>
      <w:r w:rsidRPr="00A8327B">
        <w:rPr>
          <w:sz w:val="28"/>
          <w:szCs w:val="28"/>
        </w:rPr>
        <w:t>2.7. Основания для отказа в приеме документов законодательством не предусмотрены.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24" w:name="sub_1028"/>
      <w:bookmarkEnd w:id="23"/>
      <w:r w:rsidRPr="00A8327B">
        <w:rPr>
          <w:sz w:val="28"/>
          <w:szCs w:val="28"/>
        </w:rPr>
        <w:t>2.8. Исчерпывающий перечень оснований для приостановления или отказа в предоставлении муниципальной услуги: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25" w:name="sub_1025"/>
      <w:bookmarkEnd w:id="24"/>
      <w:r w:rsidRPr="00A8327B">
        <w:rPr>
          <w:sz w:val="28"/>
          <w:szCs w:val="28"/>
        </w:rPr>
        <w:t>2.8.1. Основания для приостановления предоставления муниципальной услуги законодательством не предусмотрены.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26" w:name="sub_1026"/>
      <w:bookmarkEnd w:id="25"/>
      <w:r w:rsidRPr="00A8327B">
        <w:rPr>
          <w:sz w:val="28"/>
          <w:szCs w:val="28"/>
        </w:rPr>
        <w:t>2.8.2. Основания для отказа в предоставлении муниципальной услуги:</w:t>
      </w:r>
    </w:p>
    <w:bookmarkEnd w:id="26"/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если текст письменного обращения не поддается прочтению</w:t>
      </w:r>
      <w:r w:rsidR="00736A63">
        <w:rPr>
          <w:sz w:val="28"/>
          <w:szCs w:val="28"/>
        </w:rPr>
        <w:t>,</w:t>
      </w:r>
      <w:r w:rsidRPr="00A8327B">
        <w:rPr>
          <w:sz w:val="28"/>
          <w:szCs w:val="28"/>
        </w:rPr>
        <w:t xml:space="preserve">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proofErr w:type="gramStart"/>
      <w:r w:rsidRPr="00A8327B">
        <w:rPr>
          <w:sz w:val="28"/>
          <w:szCs w:val="28"/>
        </w:rPr>
        <w:t xml:space="preserve">- если в письменном обращении заявителя содержится вопрос, на который заявителю уполномоченным органом давался письменный ответ по существу, в связи с ранее направляемым обращением, и при этом в обращении не приводятся новые доводы или обстоятельства, Глава </w:t>
      </w:r>
      <w:r w:rsidR="00736A63">
        <w:rPr>
          <w:sz w:val="28"/>
          <w:szCs w:val="28"/>
        </w:rPr>
        <w:t xml:space="preserve"> администрации</w:t>
      </w:r>
      <w:r w:rsidRPr="00A8327B">
        <w:rPr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A8327B">
        <w:rPr>
          <w:sz w:val="28"/>
          <w:szCs w:val="28"/>
        </w:rPr>
        <w:t xml:space="preserve"> направлялись в администрацию </w:t>
      </w:r>
      <w:r w:rsidR="00736A63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>. О данном решении уведомляется заявитель, направивший обращение;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r w:rsidRPr="00A8327B">
        <w:rPr>
          <w:sz w:val="28"/>
          <w:szCs w:val="28"/>
        </w:rPr>
        <w:t xml:space="preserve">- если ответ по существу поставленного вопроса не может быть дан без </w:t>
      </w:r>
      <w:r w:rsidRPr="005D36F1">
        <w:rPr>
          <w:color w:val="000000" w:themeColor="text1"/>
          <w:sz w:val="28"/>
          <w:szCs w:val="28"/>
        </w:rPr>
        <w:t xml:space="preserve">разглашения </w:t>
      </w:r>
      <w:hyperlink r:id="rId13" w:history="1">
        <w:r w:rsidRPr="005D36F1">
          <w:rPr>
            <w:rStyle w:val="a3"/>
            <w:b w:val="0"/>
            <w:color w:val="000000" w:themeColor="text1"/>
            <w:sz w:val="28"/>
            <w:szCs w:val="28"/>
          </w:rPr>
          <w:t>сведений</w:t>
        </w:r>
      </w:hyperlink>
      <w:r w:rsidRPr="005D36F1">
        <w:rPr>
          <w:color w:val="000000" w:themeColor="text1"/>
          <w:sz w:val="28"/>
          <w:szCs w:val="28"/>
        </w:rPr>
        <w:t xml:space="preserve">, составляющих государственную или иную </w:t>
      </w:r>
      <w:r w:rsidRPr="00A8327B">
        <w:rPr>
          <w:sz w:val="28"/>
          <w:szCs w:val="28"/>
        </w:rPr>
        <w:t>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r w:rsidRPr="00A8327B">
        <w:rPr>
          <w:sz w:val="28"/>
          <w:szCs w:val="28"/>
        </w:rPr>
        <w:lastRenderedPageBreak/>
        <w:t>- если обращение содержит нецензурные либо оскорбительные выражения, угрозы жизни, здоровью и имуществу должностного лица, а также членов его семьи, заявителю сообщается о недопустимости злоупотребления правом.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27" w:name="sub_1027"/>
      <w:r w:rsidRPr="00A8327B">
        <w:rPr>
          <w:sz w:val="28"/>
          <w:szCs w:val="28"/>
        </w:rPr>
        <w:t>2.8.3. 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за получением муниципальной услуги в порядке, установленном настоящим Административным регламентом.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28" w:name="sub_1029"/>
      <w:bookmarkEnd w:id="27"/>
      <w:r w:rsidRPr="00A8327B">
        <w:rPr>
          <w:sz w:val="28"/>
          <w:szCs w:val="28"/>
        </w:rPr>
        <w:t>2.9. Предоставление муниципальной услуги осуществляется бесплатно.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29" w:name="sub_1031"/>
      <w:bookmarkEnd w:id="28"/>
      <w:r w:rsidRPr="00A8327B">
        <w:rPr>
          <w:sz w:val="28"/>
          <w:szCs w:val="28"/>
        </w:rPr>
        <w:t>2.1</w:t>
      </w:r>
      <w:r w:rsidR="00E40390">
        <w:rPr>
          <w:sz w:val="28"/>
          <w:szCs w:val="28"/>
        </w:rPr>
        <w:t>0</w:t>
      </w:r>
      <w:r w:rsidRPr="00A8327B">
        <w:rPr>
          <w:sz w:val="28"/>
          <w:szCs w:val="28"/>
        </w:rPr>
        <w:t>. Заявление регистрируется в день поступления:</w:t>
      </w:r>
    </w:p>
    <w:bookmarkEnd w:id="29"/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r w:rsidRPr="00A8327B">
        <w:rPr>
          <w:sz w:val="28"/>
          <w:szCs w:val="28"/>
        </w:rPr>
        <w:t xml:space="preserve">- в журнале входящей документации в администрации </w:t>
      </w:r>
      <w:r w:rsidR="00E40390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 xml:space="preserve"> путем присвоения входящего номера и даты поступления документа в течение 1 рабочего дня </w:t>
      </w:r>
      <w:proofErr w:type="gramStart"/>
      <w:r w:rsidRPr="00A8327B">
        <w:rPr>
          <w:sz w:val="28"/>
          <w:szCs w:val="28"/>
        </w:rPr>
        <w:t>с даты поступления</w:t>
      </w:r>
      <w:proofErr w:type="gramEnd"/>
      <w:r w:rsidRPr="00A8327B">
        <w:rPr>
          <w:sz w:val="28"/>
          <w:szCs w:val="28"/>
        </w:rPr>
        <w:t>;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30" w:name="sub_1042"/>
      <w:r w:rsidRPr="00A8327B">
        <w:rPr>
          <w:sz w:val="28"/>
          <w:szCs w:val="28"/>
        </w:rPr>
        <w:t>2.1</w:t>
      </w:r>
      <w:r w:rsidR="00E40390">
        <w:rPr>
          <w:sz w:val="28"/>
          <w:szCs w:val="28"/>
        </w:rPr>
        <w:t>1</w:t>
      </w:r>
      <w:r w:rsidRPr="00A8327B">
        <w:rPr>
          <w:sz w:val="28"/>
          <w:szCs w:val="28"/>
        </w:rPr>
        <w:t>. Показатели доступности и качества муниципальной услуги являются: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31" w:name="sub_1038"/>
      <w:bookmarkEnd w:id="30"/>
      <w:r w:rsidRPr="00A8327B">
        <w:rPr>
          <w:sz w:val="28"/>
          <w:szCs w:val="28"/>
        </w:rPr>
        <w:t xml:space="preserve">1) размещение полной и достоверной информации о порядке и сроках предоставления муниципальной услуги в сети Интернет на </w:t>
      </w:r>
      <w:hyperlink r:id="rId14" w:history="1">
        <w:r w:rsidRPr="00A8327B">
          <w:rPr>
            <w:rStyle w:val="a3"/>
            <w:b w:val="0"/>
            <w:color w:val="auto"/>
            <w:sz w:val="28"/>
            <w:szCs w:val="28"/>
          </w:rPr>
          <w:t>официальном сайте</w:t>
        </w:r>
      </w:hyperlink>
      <w:r w:rsidRPr="00A8327B">
        <w:rPr>
          <w:sz w:val="28"/>
          <w:szCs w:val="28"/>
        </w:rPr>
        <w:t xml:space="preserve"> </w:t>
      </w:r>
      <w:r w:rsidR="00761752">
        <w:rPr>
          <w:sz w:val="28"/>
          <w:szCs w:val="28"/>
        </w:rPr>
        <w:t>администрации МО «Зеленоградский городской округ»</w:t>
      </w:r>
      <w:r w:rsidRPr="00A8327B">
        <w:rPr>
          <w:sz w:val="28"/>
          <w:szCs w:val="28"/>
        </w:rPr>
        <w:t>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32" w:name="sub_1039"/>
      <w:bookmarkEnd w:id="31"/>
      <w:r w:rsidRPr="00A8327B">
        <w:rPr>
          <w:sz w:val="28"/>
          <w:szCs w:val="28"/>
        </w:rPr>
        <w:t>2) возможность выбора заявителем формы обращения за предоставлением муниципальной услуги (лично, посредством почтового отправления или в электронном виде);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33" w:name="sub_1040"/>
      <w:bookmarkEnd w:id="32"/>
      <w:r w:rsidRPr="00A8327B">
        <w:rPr>
          <w:sz w:val="28"/>
          <w:szCs w:val="28"/>
        </w:rPr>
        <w:t>3) соблюдение последовательности и сроков выполнения административных процедур при предоставлении муниципальной услуги;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34" w:name="sub_1041"/>
      <w:bookmarkEnd w:id="33"/>
      <w:r w:rsidRPr="00A8327B">
        <w:rPr>
          <w:sz w:val="28"/>
          <w:szCs w:val="28"/>
        </w:rPr>
        <w:t>4) предоставление возможности получения информации о ходе предоставления муниципальной услуги.</w:t>
      </w:r>
    </w:p>
    <w:bookmarkEnd w:id="34"/>
    <w:p w:rsidR="00A8327B" w:rsidRPr="00A8327B" w:rsidRDefault="00A8327B" w:rsidP="00A8327B">
      <w:pPr>
        <w:ind w:firstLine="426"/>
        <w:rPr>
          <w:sz w:val="28"/>
          <w:szCs w:val="28"/>
        </w:rPr>
      </w:pPr>
    </w:p>
    <w:p w:rsidR="00A8327B" w:rsidRDefault="00A8327B" w:rsidP="00A8327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5" w:name="sub_1063"/>
      <w:bookmarkEnd w:id="10"/>
      <w:r w:rsidRPr="00A8327B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821314" w:rsidRPr="00821314" w:rsidRDefault="00821314" w:rsidP="00821314"/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36" w:name="sub_1047"/>
      <w:bookmarkEnd w:id="35"/>
      <w:r w:rsidRPr="00A8327B">
        <w:rPr>
          <w:sz w:val="28"/>
          <w:szCs w:val="28"/>
        </w:rPr>
        <w:t>3.1. Состав и последовательность действий при предоставлении муниципальной услуги: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37" w:name="sub_1044"/>
      <w:bookmarkEnd w:id="36"/>
      <w:r w:rsidRPr="00A8327B">
        <w:rPr>
          <w:sz w:val="28"/>
          <w:szCs w:val="28"/>
        </w:rPr>
        <w:t>1) прием и регистрация заявления и приложенных к нему документов;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38" w:name="sub_1045"/>
      <w:bookmarkEnd w:id="37"/>
      <w:r w:rsidRPr="00A8327B">
        <w:rPr>
          <w:sz w:val="28"/>
          <w:szCs w:val="28"/>
        </w:rP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39" w:name="sub_1046"/>
      <w:bookmarkEnd w:id="38"/>
      <w:r w:rsidRPr="00A8327B">
        <w:rPr>
          <w:sz w:val="28"/>
          <w:szCs w:val="28"/>
        </w:rPr>
        <w:t>3) направление результатов рассмотрения заявления в виде:</w:t>
      </w:r>
    </w:p>
    <w:bookmarkEnd w:id="39"/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письменного разъяснения по вопросам применения муниципальных правовых актов о налогах и сборах;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письменного отказа в предоставлении муниципальной услуги.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40" w:name="sub_1054"/>
      <w:r w:rsidRPr="00A8327B">
        <w:rPr>
          <w:sz w:val="28"/>
          <w:szCs w:val="28"/>
        </w:rPr>
        <w:t>3.2.  Прием и регистрация заявления и приложенных к нему документов.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41" w:name="sub_1048"/>
      <w:bookmarkEnd w:id="40"/>
      <w:r w:rsidRPr="00A8327B">
        <w:rPr>
          <w:sz w:val="28"/>
          <w:szCs w:val="28"/>
        </w:rPr>
        <w:t xml:space="preserve">3.2.1. Основанием для начала административной процедуры является поступление в администрацию </w:t>
      </w:r>
      <w:r w:rsidR="00901C43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 xml:space="preserve"> заявления (в том числе поступившего из МФЦ) и приложенных к нему </w:t>
      </w:r>
      <w:r w:rsidRPr="00A8327B">
        <w:rPr>
          <w:sz w:val="28"/>
          <w:szCs w:val="28"/>
        </w:rPr>
        <w:lastRenderedPageBreak/>
        <w:t>документов.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42" w:name="sub_1049"/>
      <w:bookmarkEnd w:id="41"/>
      <w:r w:rsidRPr="00A8327B">
        <w:rPr>
          <w:sz w:val="28"/>
          <w:szCs w:val="28"/>
        </w:rPr>
        <w:t xml:space="preserve">3.2.2. Заявление, поступившее непосредственно от заявителя, посредством факсимильной или почтовой связи, принимается и регистрируется в день поступления специалистом, ответственным за прием документов в администрации </w:t>
      </w:r>
      <w:r w:rsidR="00901C43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>. При личном обращении заявителя по его просьбе делается отметка о приеме заявления на копии или втором экземпляре с указанием даты приема заявления.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43" w:name="sub_1050"/>
      <w:bookmarkEnd w:id="42"/>
      <w:r w:rsidRPr="00A8327B">
        <w:rPr>
          <w:sz w:val="28"/>
          <w:szCs w:val="28"/>
        </w:rPr>
        <w:t xml:space="preserve">3.2.3. При личном обращении заявитель предварительно может получить консультацию специалиста администрации </w:t>
      </w:r>
      <w:r w:rsidR="009B6CC8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>, ответственного за информирование, в отношении порядка представления и правильности оформления заявления.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44" w:name="sub_1052"/>
      <w:bookmarkEnd w:id="43"/>
      <w:r w:rsidRPr="00A8327B">
        <w:rPr>
          <w:sz w:val="28"/>
          <w:szCs w:val="28"/>
        </w:rPr>
        <w:t>3.2.</w:t>
      </w:r>
      <w:r w:rsidR="009B6CC8">
        <w:rPr>
          <w:sz w:val="28"/>
          <w:szCs w:val="28"/>
        </w:rPr>
        <w:t>4</w:t>
      </w:r>
      <w:r w:rsidRPr="00A8327B">
        <w:rPr>
          <w:sz w:val="28"/>
          <w:szCs w:val="28"/>
        </w:rPr>
        <w:t xml:space="preserve">. Результатом выполнения административной процедуры является получение заявления с приложенными к нему документами Главой </w:t>
      </w:r>
      <w:r w:rsidR="009B6CC8">
        <w:rPr>
          <w:sz w:val="28"/>
          <w:szCs w:val="28"/>
        </w:rPr>
        <w:t>администрации МО «Зеленоградский городской округ»</w:t>
      </w:r>
      <w:r w:rsidRPr="00A8327B">
        <w:rPr>
          <w:sz w:val="28"/>
          <w:szCs w:val="28"/>
        </w:rPr>
        <w:t>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45" w:name="sub_1053"/>
      <w:bookmarkEnd w:id="44"/>
      <w:r w:rsidRPr="00A8327B">
        <w:rPr>
          <w:sz w:val="28"/>
          <w:szCs w:val="28"/>
        </w:rPr>
        <w:t>3.2.</w:t>
      </w:r>
      <w:r w:rsidR="009B6CC8">
        <w:rPr>
          <w:sz w:val="28"/>
          <w:szCs w:val="28"/>
        </w:rPr>
        <w:t>5</w:t>
      </w:r>
      <w:r w:rsidRPr="00A8327B">
        <w:rPr>
          <w:sz w:val="28"/>
          <w:szCs w:val="28"/>
        </w:rPr>
        <w:t>. Особенности организации работы при обращении в МФЦ:</w:t>
      </w:r>
    </w:p>
    <w:bookmarkEnd w:id="45"/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1) организация работы по приему обращения в МФЦ осуществляется сотрудниками МФЦ с последующей его передачей должностному лицу уполномоченного органа, ответственному за прием документов из многофункционального центра;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2) сотрудник МФЦ, ответственный за организацию работы по приему документов, необходимых для предоставления муниципальной услуги, при обращении заявителя принимает документы, выполняя при этом следующие действия: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а) устанавливает личность заявителя (представителя заявителя), в том числе проверяет документ, удостоверяющий личность заявителя;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б) проверяет полноту представленных документов;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 xml:space="preserve">в) проверяет представленные документы на наличие оснований для отказа в приеме документов, предусмотренных </w:t>
      </w:r>
      <w:hyperlink w:anchor="sub_1026" w:history="1">
        <w:r w:rsidRPr="00A8327B">
          <w:rPr>
            <w:rStyle w:val="a3"/>
            <w:b w:val="0"/>
            <w:color w:val="auto"/>
            <w:sz w:val="28"/>
            <w:szCs w:val="28"/>
          </w:rPr>
          <w:t>пунктом 2.8.2</w:t>
        </w:r>
      </w:hyperlink>
      <w:r w:rsidRPr="00A8327B">
        <w:rPr>
          <w:sz w:val="28"/>
          <w:szCs w:val="28"/>
        </w:rPr>
        <w:t>. настоящего Административного регламента;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г) при наличии оснований для отказа в приеме документов объясняет заявителю содержание выявленных недостатков в представленных документах, возвращает документы и предлагает принять меры по их устранению;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д) при отсутствии оснований для отказа в приеме документов принимает от заявителя заявление и документы;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 xml:space="preserve">е) не позднее одного рабочего дня, следующего за днем приема заявления, осуществляет доставку документов в администрацию </w:t>
      </w:r>
      <w:r w:rsidR="00CA2F35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>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4) выдача результата муниципальной услуги осуществляется в МФЦ при предъявлении заявителем паспорта (представителем заявителя с нотариально удостоверенной доверенностью).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46" w:name="sub_1058"/>
      <w:r w:rsidRPr="00A8327B">
        <w:rPr>
          <w:sz w:val="28"/>
          <w:szCs w:val="28"/>
        </w:rPr>
        <w:t>3.3.  Рассмотрение заявления и документов, принятие и направление заявителю решения.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47" w:name="sub_1055"/>
      <w:bookmarkEnd w:id="46"/>
      <w:r w:rsidRPr="00A8327B">
        <w:rPr>
          <w:sz w:val="28"/>
          <w:szCs w:val="28"/>
        </w:rPr>
        <w:t xml:space="preserve">3.3.1. Основанием для начала административной процедуры является получение заявления и прилагаемых к нему документов </w:t>
      </w:r>
      <w:r w:rsidR="00457104">
        <w:rPr>
          <w:sz w:val="28"/>
          <w:szCs w:val="28"/>
        </w:rPr>
        <w:t>Главой администрации МО «Зеленоградский городской округ»</w:t>
      </w:r>
      <w:r w:rsidRPr="00A8327B">
        <w:rPr>
          <w:sz w:val="28"/>
          <w:szCs w:val="28"/>
        </w:rPr>
        <w:t>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48" w:name="sub_1056"/>
      <w:bookmarkEnd w:id="47"/>
      <w:r w:rsidRPr="00A8327B">
        <w:rPr>
          <w:sz w:val="28"/>
          <w:szCs w:val="28"/>
        </w:rPr>
        <w:t xml:space="preserve">3.3.2. Глава </w:t>
      </w:r>
      <w:r w:rsidR="00457104">
        <w:rPr>
          <w:sz w:val="28"/>
          <w:szCs w:val="28"/>
        </w:rPr>
        <w:t>администрации МО «Зеленоградский городской округ»</w:t>
      </w:r>
      <w:r w:rsidRPr="00A8327B">
        <w:rPr>
          <w:sz w:val="28"/>
          <w:szCs w:val="28"/>
        </w:rPr>
        <w:t xml:space="preserve"> </w:t>
      </w:r>
      <w:r w:rsidRPr="00A8327B">
        <w:rPr>
          <w:sz w:val="28"/>
          <w:szCs w:val="28"/>
        </w:rPr>
        <w:lastRenderedPageBreak/>
        <w:t>визирует заявление, определяет специалиста, ответственного за предоставление муниципальной услуги  и передает ему заявление с прилагаемыми документами (далее – ответственный исполнитель).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49" w:name="sub_1057"/>
      <w:bookmarkEnd w:id="48"/>
      <w:r w:rsidRPr="00A8327B">
        <w:rPr>
          <w:sz w:val="28"/>
          <w:szCs w:val="28"/>
        </w:rPr>
        <w:t>3.3.3. Ответственный исполнитель рассматривает заявление с приложенными к нему документами и оформляет письменное разъяснение.</w:t>
      </w:r>
      <w:bookmarkEnd w:id="49"/>
      <w:r w:rsidRPr="00A8327B">
        <w:rPr>
          <w:sz w:val="28"/>
          <w:szCs w:val="28"/>
        </w:rPr>
        <w:t xml:space="preserve">  Ответ на вопрос предоставляется в простой, четкой и понятной форме за подписью Главы </w:t>
      </w:r>
      <w:r w:rsidR="00457104">
        <w:rPr>
          <w:sz w:val="28"/>
          <w:szCs w:val="28"/>
        </w:rPr>
        <w:t>администрации МО «Зеленоградский городской округ»</w:t>
      </w:r>
      <w:r w:rsidRPr="00A8327B">
        <w:rPr>
          <w:sz w:val="28"/>
          <w:szCs w:val="28"/>
        </w:rPr>
        <w:t>, либо лица его замещающего.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В ответе, также, указывается фамилия, имя, отчество, номер телефона должностного лица, ответственного за подготовку ответа на обращение. При рассмотрении обращения ответственный исполнитель вправе привлекать иных должностных</w:t>
      </w:r>
      <w:r w:rsidR="00457104">
        <w:rPr>
          <w:sz w:val="28"/>
          <w:szCs w:val="28"/>
        </w:rPr>
        <w:t xml:space="preserve"> лиц</w:t>
      </w:r>
      <w:r w:rsidRPr="00A8327B">
        <w:rPr>
          <w:sz w:val="28"/>
          <w:szCs w:val="28"/>
        </w:rPr>
        <w:t xml:space="preserve"> администрации </w:t>
      </w:r>
      <w:r w:rsidR="00457104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 xml:space="preserve"> для оказания методической и консультативной помощи.  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лично.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50" w:name="sub_1059"/>
      <w:r w:rsidRPr="00A8327B">
        <w:rPr>
          <w:sz w:val="28"/>
          <w:szCs w:val="28"/>
        </w:rPr>
        <w:t xml:space="preserve">3.4. Максимальный срок исполнения административной процедуры составляет два месяца </w:t>
      </w:r>
      <w:proofErr w:type="gramStart"/>
      <w:r w:rsidRPr="00A8327B">
        <w:rPr>
          <w:sz w:val="28"/>
          <w:szCs w:val="28"/>
        </w:rPr>
        <w:t>с даты поступления</w:t>
      </w:r>
      <w:proofErr w:type="gramEnd"/>
      <w:r w:rsidRPr="00A8327B">
        <w:rPr>
          <w:sz w:val="28"/>
          <w:szCs w:val="28"/>
        </w:rPr>
        <w:t xml:space="preserve"> заявления.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51" w:name="sub_1062"/>
      <w:bookmarkEnd w:id="50"/>
      <w:r w:rsidRPr="00A8327B">
        <w:rPr>
          <w:sz w:val="28"/>
          <w:szCs w:val="28"/>
        </w:rPr>
        <w:t>3.5. Результатом административной процедуры является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52" w:name="sub_1060"/>
      <w:bookmarkEnd w:id="51"/>
      <w:r w:rsidRPr="00A8327B">
        <w:rPr>
          <w:sz w:val="28"/>
          <w:szCs w:val="28"/>
        </w:rPr>
        <w:t>1) направление либо передача письменных разъяснений по вопросам применения муниципальных правовых актов о налогах и сборах;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53" w:name="sub_1061"/>
      <w:bookmarkEnd w:id="52"/>
      <w:r w:rsidRPr="00A8327B">
        <w:rPr>
          <w:sz w:val="28"/>
          <w:szCs w:val="28"/>
        </w:rPr>
        <w:t>2) направление либо передача отказа в даче письменных разъяснений по вопросам применения муниципальных правовых актов о налогах и сборах.</w:t>
      </w:r>
    </w:p>
    <w:bookmarkEnd w:id="53"/>
    <w:p w:rsidR="00A8327B" w:rsidRPr="00A8327B" w:rsidRDefault="00A8327B" w:rsidP="00A8327B">
      <w:pPr>
        <w:rPr>
          <w:sz w:val="28"/>
          <w:szCs w:val="28"/>
        </w:rPr>
      </w:pPr>
    </w:p>
    <w:p w:rsidR="00A8327B" w:rsidRPr="00A8327B" w:rsidRDefault="00A8327B" w:rsidP="00A8327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4" w:name="sub_1067"/>
      <w:r w:rsidRPr="00A8327B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A832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8327B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bookmarkEnd w:id="54"/>
    <w:p w:rsidR="00A8327B" w:rsidRPr="00A8327B" w:rsidRDefault="00A8327B" w:rsidP="00A8327B">
      <w:pPr>
        <w:rPr>
          <w:sz w:val="28"/>
          <w:szCs w:val="28"/>
        </w:rPr>
      </w:pP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55" w:name="sub_1064"/>
      <w:r w:rsidRPr="00A8327B">
        <w:rPr>
          <w:sz w:val="28"/>
          <w:szCs w:val="28"/>
        </w:rPr>
        <w:t xml:space="preserve">4.1. Текущий </w:t>
      </w:r>
      <w:proofErr w:type="gramStart"/>
      <w:r w:rsidRPr="00A8327B">
        <w:rPr>
          <w:sz w:val="28"/>
          <w:szCs w:val="28"/>
        </w:rPr>
        <w:t>контроль за</w:t>
      </w:r>
      <w:proofErr w:type="gramEnd"/>
      <w:r w:rsidRPr="00A8327B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</w:t>
      </w:r>
      <w:r w:rsidR="00D301CA">
        <w:rPr>
          <w:sz w:val="28"/>
          <w:szCs w:val="28"/>
        </w:rPr>
        <w:t>Глава  администрации МО «Зеленоградский городской округ»</w:t>
      </w:r>
      <w:r w:rsidRPr="00A8327B">
        <w:rPr>
          <w:sz w:val="28"/>
          <w:szCs w:val="28"/>
        </w:rPr>
        <w:t xml:space="preserve"> путем проверки своевременности, полноты и качества выполнения процедур при предоставлении муниципальной услуги.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56" w:name="sub_1065"/>
      <w:bookmarkEnd w:id="55"/>
      <w:r w:rsidRPr="00A8327B">
        <w:rPr>
          <w:sz w:val="28"/>
          <w:szCs w:val="28"/>
        </w:rPr>
        <w:t xml:space="preserve">4.2. </w:t>
      </w:r>
      <w:proofErr w:type="gramStart"/>
      <w:r w:rsidRPr="00A8327B">
        <w:rPr>
          <w:sz w:val="28"/>
          <w:szCs w:val="28"/>
        </w:rPr>
        <w:t>Контроль за</w:t>
      </w:r>
      <w:proofErr w:type="gramEnd"/>
      <w:r w:rsidRPr="00A8327B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bookmarkEnd w:id="56"/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 получателя муниципальной услуги).</w:t>
      </w:r>
      <w:bookmarkStart w:id="57" w:name="_GoBack"/>
      <w:bookmarkEnd w:id="57"/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58" w:name="sub_1066"/>
      <w:r w:rsidRPr="00A8327B">
        <w:rPr>
          <w:sz w:val="28"/>
          <w:szCs w:val="28"/>
        </w:rPr>
        <w:t xml:space="preserve">4.3. Должностные лица, ответственные за предоставление муниципальной услуги, несут персональную ответственность за соблюдение порядка </w:t>
      </w:r>
      <w:r w:rsidRPr="00A8327B">
        <w:rPr>
          <w:sz w:val="28"/>
          <w:szCs w:val="28"/>
        </w:rPr>
        <w:lastRenderedPageBreak/>
        <w:t>предоставления муниципальной услуги.</w:t>
      </w:r>
      <w:bookmarkEnd w:id="58"/>
      <w:r w:rsidRPr="00A8327B">
        <w:rPr>
          <w:sz w:val="28"/>
          <w:szCs w:val="28"/>
        </w:rPr>
        <w:t xml:space="preserve"> 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A8327B" w:rsidRPr="00A8327B" w:rsidRDefault="00A8327B" w:rsidP="00A8327B">
      <w:pPr>
        <w:rPr>
          <w:sz w:val="28"/>
          <w:szCs w:val="28"/>
        </w:rPr>
      </w:pPr>
    </w:p>
    <w:p w:rsidR="00A8327B" w:rsidRPr="00A8327B" w:rsidRDefault="00A8327B" w:rsidP="00A8327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9" w:name="sub_1081"/>
      <w:r w:rsidRPr="00A8327B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 либо муниципальных служащих, МФЦ, его работников</w:t>
      </w:r>
    </w:p>
    <w:bookmarkEnd w:id="59"/>
    <w:p w:rsidR="00A8327B" w:rsidRPr="00A8327B" w:rsidRDefault="00A8327B" w:rsidP="00A8327B">
      <w:pPr>
        <w:rPr>
          <w:sz w:val="28"/>
          <w:szCs w:val="28"/>
        </w:rPr>
      </w:pPr>
    </w:p>
    <w:p w:rsidR="00CB0A9E" w:rsidRPr="00BA096F" w:rsidRDefault="00CB0A9E" w:rsidP="00CB0A9E">
      <w:pPr>
        <w:ind w:firstLine="709"/>
        <w:jc w:val="both"/>
        <w:outlineLvl w:val="1"/>
        <w:rPr>
          <w:b/>
          <w:sz w:val="28"/>
          <w:szCs w:val="28"/>
        </w:rPr>
      </w:pPr>
      <w:bookmarkStart w:id="60" w:name="sub_1068"/>
      <w:r w:rsidRPr="00BA096F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CB0A9E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5.</w:t>
      </w:r>
      <w:r>
        <w:rPr>
          <w:sz w:val="28"/>
          <w:szCs w:val="28"/>
          <w:lang w:eastAsia="en-US"/>
        </w:rPr>
        <w:t>2</w:t>
      </w:r>
      <w:r w:rsidRPr="00BA096F">
        <w:rPr>
          <w:sz w:val="28"/>
          <w:szCs w:val="28"/>
          <w:lang w:eastAsia="en-US"/>
        </w:rPr>
        <w:t>. Жалоба подается в письменной форме на бумажном носителе, в электронной форме в орган, предоставляющ</w:t>
      </w:r>
      <w:r>
        <w:rPr>
          <w:sz w:val="28"/>
          <w:szCs w:val="28"/>
          <w:lang w:eastAsia="en-US"/>
        </w:rPr>
        <w:t>ий муниципальную услугу, МФЦ.</w:t>
      </w:r>
      <w:r w:rsidRPr="00BA096F">
        <w:rPr>
          <w:sz w:val="28"/>
          <w:szCs w:val="28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>
        <w:rPr>
          <w:sz w:val="28"/>
          <w:szCs w:val="28"/>
          <w:lang w:eastAsia="en-US"/>
        </w:rPr>
        <w:t>(бездействие) работника МФЦ</w:t>
      </w:r>
      <w:r w:rsidRPr="00BA096F">
        <w:rPr>
          <w:sz w:val="28"/>
          <w:szCs w:val="28"/>
          <w:lang w:eastAsia="en-US"/>
        </w:rPr>
        <w:t xml:space="preserve"> подаются руководителю многофункционального центра. </w:t>
      </w:r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BA096F">
        <w:rPr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 а также может быть принята при личном приеме заявителя. </w:t>
      </w:r>
      <w:proofErr w:type="gramEnd"/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5.</w:t>
      </w:r>
      <w:r w:rsidR="00FD2484">
        <w:rPr>
          <w:sz w:val="28"/>
          <w:szCs w:val="28"/>
          <w:lang w:eastAsia="en-US"/>
        </w:rPr>
        <w:t>3</w:t>
      </w:r>
      <w:r w:rsidRPr="00BA096F">
        <w:rPr>
          <w:sz w:val="28"/>
          <w:szCs w:val="28"/>
          <w:lang w:eastAsia="en-US"/>
        </w:rPr>
        <w:t xml:space="preserve">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r w:rsidRPr="00BA096F">
          <w:rPr>
            <w:sz w:val="28"/>
            <w:szCs w:val="28"/>
            <w:lang w:eastAsia="en-US"/>
          </w:rPr>
          <w:t>ч. 5 ст. 11.2</w:t>
        </w:r>
      </w:hyperlink>
      <w:r w:rsidRPr="00BA096F">
        <w:rPr>
          <w:sz w:val="28"/>
          <w:szCs w:val="28"/>
          <w:lang w:eastAsia="en-US"/>
        </w:rPr>
        <w:t xml:space="preserve"> Федерального закона № 210-ФЗ.</w:t>
      </w:r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>
        <w:rPr>
          <w:sz w:val="28"/>
          <w:szCs w:val="28"/>
          <w:lang w:eastAsia="en-US"/>
        </w:rPr>
        <w:t>МФЦ</w:t>
      </w:r>
      <w:r w:rsidRPr="00BA096F">
        <w:rPr>
          <w:sz w:val="28"/>
          <w:szCs w:val="28"/>
          <w:lang w:eastAsia="en-US"/>
        </w:rPr>
        <w:t xml:space="preserve">, его руководителя </w:t>
      </w:r>
      <w:proofErr w:type="gramStart"/>
      <w:r w:rsidRPr="00BA096F">
        <w:rPr>
          <w:sz w:val="28"/>
          <w:szCs w:val="28"/>
          <w:lang w:eastAsia="en-US"/>
        </w:rPr>
        <w:t>и(</w:t>
      </w:r>
      <w:proofErr w:type="gramEnd"/>
      <w:r w:rsidRPr="00BA096F">
        <w:rPr>
          <w:sz w:val="28"/>
          <w:szCs w:val="28"/>
          <w:lang w:eastAsia="en-US"/>
        </w:rPr>
        <w:t>или) работника, решения и действия (бездействие) которых обжалуются;</w:t>
      </w:r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BA096F">
        <w:rPr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>
        <w:rPr>
          <w:sz w:val="28"/>
          <w:szCs w:val="28"/>
          <w:lang w:eastAsia="en-US"/>
        </w:rPr>
        <w:t xml:space="preserve">ного рабочего места </w:t>
      </w:r>
      <w:r>
        <w:rPr>
          <w:sz w:val="28"/>
          <w:szCs w:val="28"/>
          <w:lang w:eastAsia="en-US"/>
        </w:rPr>
        <w:lastRenderedPageBreak/>
        <w:t>МФЦ</w:t>
      </w:r>
      <w:r w:rsidRPr="00BA096F">
        <w:rPr>
          <w:sz w:val="28"/>
          <w:szCs w:val="28"/>
          <w:lang w:eastAsia="en-US"/>
        </w:rPr>
        <w:t>, его работника;</w:t>
      </w:r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>
        <w:rPr>
          <w:sz w:val="28"/>
          <w:szCs w:val="28"/>
          <w:lang w:eastAsia="en-US"/>
        </w:rPr>
        <w:t>аленного рабочего места МФЦ</w:t>
      </w:r>
      <w:r w:rsidRPr="00BA096F">
        <w:rPr>
          <w:sz w:val="28"/>
          <w:szCs w:val="28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5.</w:t>
      </w:r>
      <w:r w:rsidR="00FD2484">
        <w:rPr>
          <w:sz w:val="28"/>
          <w:szCs w:val="28"/>
          <w:lang w:eastAsia="en-US"/>
        </w:rPr>
        <w:t>4</w:t>
      </w:r>
      <w:r w:rsidRPr="00BA096F">
        <w:rPr>
          <w:sz w:val="28"/>
          <w:szCs w:val="28"/>
          <w:lang w:eastAsia="en-US"/>
        </w:rPr>
        <w:t xml:space="preserve">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6" w:history="1">
        <w:r w:rsidRPr="00BA096F">
          <w:rPr>
            <w:sz w:val="28"/>
            <w:szCs w:val="28"/>
            <w:lang w:eastAsia="en-US"/>
          </w:rPr>
          <w:t>ст. 11.1</w:t>
        </w:r>
      </w:hyperlink>
      <w:r w:rsidRPr="00BA096F">
        <w:rPr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5.</w:t>
      </w:r>
      <w:r w:rsidR="00FD2484">
        <w:rPr>
          <w:sz w:val="28"/>
          <w:szCs w:val="28"/>
          <w:lang w:eastAsia="en-US"/>
        </w:rPr>
        <w:t>5</w:t>
      </w:r>
      <w:r w:rsidRPr="00BA096F">
        <w:rPr>
          <w:sz w:val="28"/>
          <w:szCs w:val="28"/>
          <w:lang w:eastAsia="en-US"/>
        </w:rPr>
        <w:t xml:space="preserve">. </w:t>
      </w:r>
      <w:proofErr w:type="gramStart"/>
      <w:r w:rsidRPr="00BA096F">
        <w:rPr>
          <w:sz w:val="28"/>
          <w:szCs w:val="28"/>
          <w:lang w:eastAsia="en-US"/>
        </w:rPr>
        <w:t>Жалоба, поступившая в орган, предоставляющи</w:t>
      </w:r>
      <w:r>
        <w:rPr>
          <w:sz w:val="28"/>
          <w:szCs w:val="28"/>
          <w:lang w:eastAsia="en-US"/>
        </w:rPr>
        <w:t>й муниципальную услугу, МФЦ</w:t>
      </w:r>
      <w:r w:rsidRPr="00BA096F">
        <w:rPr>
          <w:sz w:val="28"/>
          <w:szCs w:val="28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>
        <w:rPr>
          <w:sz w:val="28"/>
          <w:szCs w:val="28"/>
          <w:lang w:eastAsia="en-US"/>
        </w:rPr>
        <w:t>о муниципальную услугу, МФЦ</w:t>
      </w:r>
      <w:r w:rsidRPr="00BA096F">
        <w:rPr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FD2484">
        <w:rPr>
          <w:sz w:val="28"/>
          <w:szCs w:val="28"/>
          <w:lang w:eastAsia="en-US"/>
        </w:rPr>
        <w:t>десяти</w:t>
      </w:r>
      <w:r w:rsidRPr="00BA096F">
        <w:rPr>
          <w:sz w:val="28"/>
          <w:szCs w:val="28"/>
          <w:lang w:eastAsia="en-US"/>
        </w:rPr>
        <w:t xml:space="preserve"> рабочих</w:t>
      </w:r>
      <w:proofErr w:type="gramEnd"/>
      <w:r w:rsidRPr="00BA096F">
        <w:rPr>
          <w:sz w:val="28"/>
          <w:szCs w:val="28"/>
          <w:lang w:eastAsia="en-US"/>
        </w:rPr>
        <w:t xml:space="preserve"> дней со дня ее регистрации.</w:t>
      </w:r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5.</w:t>
      </w:r>
      <w:r w:rsidR="00FD2484">
        <w:rPr>
          <w:sz w:val="28"/>
          <w:szCs w:val="28"/>
          <w:lang w:eastAsia="en-US"/>
        </w:rPr>
        <w:t>6</w:t>
      </w:r>
      <w:r w:rsidRPr="00BA096F">
        <w:rPr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BA096F">
        <w:rPr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D2484">
        <w:rPr>
          <w:sz w:val="28"/>
          <w:szCs w:val="28"/>
          <w:lang w:eastAsia="en-US"/>
        </w:rPr>
        <w:t>Калининградской</w:t>
      </w:r>
      <w:r w:rsidRPr="00BA096F">
        <w:rPr>
          <w:sz w:val="28"/>
          <w:szCs w:val="28"/>
          <w:lang w:eastAsia="en-US"/>
        </w:rPr>
        <w:t xml:space="preserve"> области, муниципальными правовыми актами; </w:t>
      </w:r>
      <w:proofErr w:type="gramEnd"/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2) в удовлетворении жалобы отказывается.</w:t>
      </w:r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</w:t>
      </w:r>
      <w:r w:rsidR="00FD2484">
        <w:rPr>
          <w:sz w:val="28"/>
          <w:szCs w:val="28"/>
          <w:lang w:eastAsia="en-US"/>
        </w:rPr>
        <w:t>ли</w:t>
      </w:r>
      <w:r w:rsidRPr="00BA096F">
        <w:rPr>
          <w:sz w:val="28"/>
          <w:szCs w:val="28"/>
          <w:lang w:eastAsia="en-US"/>
        </w:rPr>
        <w:t xml:space="preserve"> по желанию заявителя в электронной форме направляется мотивированный ответ о результатах рассмотрения жалобы.</w:t>
      </w:r>
      <w:bookmarkEnd w:id="60"/>
    </w:p>
    <w:sectPr w:rsidR="00CB0A9E" w:rsidRPr="00BA096F" w:rsidSect="00FD4E1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3B4D"/>
    <w:multiLevelType w:val="multilevel"/>
    <w:tmpl w:val="5EFA13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7B"/>
    <w:rsid w:val="000222AF"/>
    <w:rsid w:val="000462A8"/>
    <w:rsid w:val="001F2F48"/>
    <w:rsid w:val="002618A7"/>
    <w:rsid w:val="002E7218"/>
    <w:rsid w:val="00457104"/>
    <w:rsid w:val="005B0BEF"/>
    <w:rsid w:val="005D36F1"/>
    <w:rsid w:val="00627C79"/>
    <w:rsid w:val="006B3B05"/>
    <w:rsid w:val="006D1FAF"/>
    <w:rsid w:val="00736A63"/>
    <w:rsid w:val="00761752"/>
    <w:rsid w:val="007B4253"/>
    <w:rsid w:val="00821314"/>
    <w:rsid w:val="008A2DBC"/>
    <w:rsid w:val="00901C43"/>
    <w:rsid w:val="009B6CC8"/>
    <w:rsid w:val="00A8327B"/>
    <w:rsid w:val="00B62C3A"/>
    <w:rsid w:val="00CA2F35"/>
    <w:rsid w:val="00CB0A9E"/>
    <w:rsid w:val="00D301CA"/>
    <w:rsid w:val="00DC6EA2"/>
    <w:rsid w:val="00E40390"/>
    <w:rsid w:val="00E62269"/>
    <w:rsid w:val="00F31672"/>
    <w:rsid w:val="00FD2484"/>
    <w:rsid w:val="00FD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327B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327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8327B"/>
    <w:rPr>
      <w:b/>
      <w:bCs/>
      <w:color w:val="106BBE"/>
    </w:rPr>
  </w:style>
  <w:style w:type="character" w:customStyle="1" w:styleId="a4">
    <w:name w:val="Цветовое выделение"/>
    <w:uiPriority w:val="99"/>
    <w:rsid w:val="00A8327B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7B425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A2D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327B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327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8327B"/>
    <w:rPr>
      <w:b/>
      <w:bCs/>
      <w:color w:val="106BBE"/>
    </w:rPr>
  </w:style>
  <w:style w:type="character" w:customStyle="1" w:styleId="a4">
    <w:name w:val="Цветовое выделение"/>
    <w:uiPriority w:val="99"/>
    <w:rsid w:val="00A8327B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7B425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A2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3000/0" TargetMode="External"/><Relationship Id="rId13" Type="http://schemas.openxmlformats.org/officeDocument/2006/relationships/hyperlink" Target="http://internet.garant.ru/document/redirect/57413333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8797874/1000" TargetMode="External"/><Relationship Id="rId12" Type="http://schemas.openxmlformats.org/officeDocument/2006/relationships/hyperlink" Target="https://mfc39.ru/about-mfc/009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9F1DC5F392D8D98A232B55A9D8E21D4EBB0DB57DEFD426D3B6B39D689A354BF45C6E7Z1X4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77515/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779F1DC5F392D8D98A232B55A9D8E21D4EBB0DB57DEFD426D3B6B39D689A354BF45C6EF1DZ5XAJ" TargetMode="External"/><Relationship Id="rId10" Type="http://schemas.openxmlformats.org/officeDocument/2006/relationships/hyperlink" Target="http://internet.garant.ru/document/redirect/186367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0900200/0" TargetMode="External"/><Relationship Id="rId14" Type="http://schemas.openxmlformats.org/officeDocument/2006/relationships/hyperlink" Target="http://internet.garant.ru/document/redirect/8766723/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37B6E-6838-4C63-8DE5-45E27987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3604</Words>
  <Characters>20546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2021-04-28T08:50:00Z</dcterms:created>
  <dcterms:modified xsi:type="dcterms:W3CDTF">2021-04-28T12:16:00Z</dcterms:modified>
</cp:coreProperties>
</file>